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F6A5" w14:textId="77777777" w:rsidR="001B754A" w:rsidRDefault="001B754A" w:rsidP="00ED448D">
      <w:pPr>
        <w:shd w:val="clear" w:color="auto" w:fill="FFFFFF"/>
        <w:spacing w:before="100" w:beforeAutospacing="1" w:after="240" w:line="300" w:lineRule="atLeast"/>
        <w:rPr>
          <w:rFonts w:ascii="Times New Roman" w:eastAsia="Times New Roman" w:hAnsi="Times New Roman" w:cs="Times New Roman"/>
          <w:sz w:val="21"/>
          <w:szCs w:val="21"/>
          <w:lang w:val="el-GR" w:eastAsia="el-GR"/>
        </w:rPr>
      </w:pPr>
      <w:r w:rsidRPr="00AE11A4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360D4F1A" wp14:editId="37A05EB1">
            <wp:extent cx="5652108" cy="1184744"/>
            <wp:effectExtent l="19050" t="0" r="5742" b="0"/>
            <wp:docPr id="3" name="Εικόνα 2" descr="C:\Users\CHRISTOS\Desktop\IDOLOIO STENOMAKRO TEL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CHRISTOS\Desktop\IDOLOIO STENOMAKRO TELI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30" t="12121" r="4207" b="10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08" cy="118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0514D8" w14:textId="77777777" w:rsidR="00415A66" w:rsidRDefault="00415A66" w:rsidP="00415A66">
      <w:pPr>
        <w:pStyle w:val="HTML"/>
        <w:spacing w:line="276" w:lineRule="auto"/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</w:pPr>
      <w:r w:rsidRPr="00CF09A5"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Διεύθυνση: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Έβανς 83-85 (Γραφείο Α11), Τ.Κ. 71201, Ηράκλειο Κρήτης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br/>
      </w:r>
      <w:proofErr w:type="spellStart"/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Τηλ</w:t>
      </w:r>
      <w:proofErr w:type="spellEnd"/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./Φαξ</w:t>
      </w:r>
      <w:r w:rsidRPr="00CF09A5"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 2815200045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, </w:t>
      </w:r>
      <w:r w:rsidRPr="00CF09A5"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eastAsia="el-GR"/>
        </w:rPr>
        <w:t>Email</w:t>
      </w:r>
      <w:r w:rsidRPr="00CF09A5"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 </w:t>
      </w:r>
      <w:r w:rsidRPr="00CF09A5">
        <w:rPr>
          <w:rFonts w:asciiTheme="minorHAnsi" w:hAnsiTheme="minorHAnsi" w:cstheme="minorHAnsi"/>
          <w:i w:val="0"/>
          <w:color w:val="215868" w:themeColor="accent5" w:themeShade="80"/>
          <w:sz w:val="22"/>
          <w:lang w:val="it-IT" w:eastAsia="el-GR"/>
        </w:rPr>
        <w:t>iakekriti@gmail.com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 </w:t>
      </w:r>
    </w:p>
    <w:p w14:paraId="03FD9AE2" w14:textId="77777777" w:rsidR="00415A66" w:rsidRPr="00DC7B5B" w:rsidRDefault="00415A66" w:rsidP="00415A66">
      <w:pPr>
        <w:pStyle w:val="HTML"/>
        <w:spacing w:line="276" w:lineRule="auto"/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</w:pPr>
      <w:proofErr w:type="spellStart"/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Ιστότοποι</w:t>
      </w:r>
      <w:proofErr w:type="spellEnd"/>
      <w:r w:rsidRPr="00DC7B5B"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 http</w:t>
      </w:r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://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www</w:t>
      </w:r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proofErr w:type="spellStart"/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iake</w:t>
      </w:r>
      <w:proofErr w:type="spellEnd"/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gr</w:t>
      </w:r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  <w:r w:rsidR="00306BF4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&amp;</w:t>
      </w:r>
      <w:r w:rsidR="00306BF4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 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http</w:t>
      </w:r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://</w:t>
      </w:r>
      <w:proofErr w:type="spellStart"/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iake</w:t>
      </w:r>
      <w:proofErr w:type="spellEnd"/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proofErr w:type="spellStart"/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weebly</w:t>
      </w:r>
      <w:proofErr w:type="spellEnd"/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com</w:t>
      </w:r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</w:p>
    <w:p w14:paraId="332B7F9B" w14:textId="77777777" w:rsidR="00415A66" w:rsidRDefault="00415A66" w:rsidP="00415A66">
      <w:pPr>
        <w:spacing w:before="120" w:after="0"/>
        <w:jc w:val="both"/>
        <w:rPr>
          <w:rFonts w:eastAsia="Times New Roman" w:cstheme="minorHAnsi"/>
          <w:b/>
          <w:color w:val="215868" w:themeColor="accent5" w:themeShade="80"/>
          <w:sz w:val="22"/>
          <w:lang w:val="el-GR" w:eastAsia="el-GR"/>
        </w:rPr>
      </w:pPr>
      <w:r w:rsidRPr="00CF09A5">
        <w:rPr>
          <w:rFonts w:eastAsia="Times New Roman" w:cstheme="minorHAnsi"/>
          <w:b/>
          <w:color w:val="215868" w:themeColor="accent5" w:themeShade="80"/>
          <w:sz w:val="22"/>
          <w:lang w:val="el-GR" w:eastAsia="el-GR"/>
        </w:rPr>
        <w:t xml:space="preserve">Πληροφορίες: </w:t>
      </w:r>
    </w:p>
    <w:p w14:paraId="26CB3D4B" w14:textId="77777777" w:rsidR="00415A66" w:rsidRDefault="00415A66" w:rsidP="00415A66">
      <w:pPr>
        <w:spacing w:after="0"/>
        <w:jc w:val="both"/>
        <w:rPr>
          <w:rFonts w:eastAsia="Times New Roman" w:cstheme="minorHAnsi"/>
          <w:color w:val="215868" w:themeColor="accent5" w:themeShade="80"/>
          <w:sz w:val="22"/>
          <w:lang w:val="el-GR" w:eastAsia="el-GR"/>
        </w:rPr>
      </w:pPr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 xml:space="preserve">Ελένη </w:t>
      </w:r>
      <w:proofErr w:type="spellStart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Μαράκη</w:t>
      </w:r>
      <w:proofErr w:type="spellEnd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 xml:space="preserve">, </w:t>
      </w:r>
      <w:proofErr w:type="spellStart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τηλ</w:t>
      </w:r>
      <w:proofErr w:type="spellEnd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. 6942558286</w:t>
      </w:r>
      <w:r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 xml:space="preserve">  </w:t>
      </w:r>
    </w:p>
    <w:p w14:paraId="5DFB33DF" w14:textId="77777777" w:rsidR="00415A66" w:rsidRPr="00CF09A5" w:rsidRDefault="00415A66" w:rsidP="00415A66">
      <w:pPr>
        <w:spacing w:after="0"/>
        <w:jc w:val="both"/>
        <w:rPr>
          <w:rFonts w:eastAsia="Times New Roman" w:cstheme="minorHAnsi"/>
          <w:color w:val="215868" w:themeColor="accent5" w:themeShade="80"/>
          <w:sz w:val="22"/>
          <w:lang w:val="el-GR" w:eastAsia="el-GR"/>
        </w:rPr>
      </w:pPr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 xml:space="preserve">Γεώργιος </w:t>
      </w:r>
      <w:proofErr w:type="spellStart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Στριλιγκάς</w:t>
      </w:r>
      <w:proofErr w:type="spellEnd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 xml:space="preserve">, </w:t>
      </w:r>
      <w:proofErr w:type="spellStart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τηλ</w:t>
      </w:r>
      <w:proofErr w:type="spellEnd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. 6944712278</w:t>
      </w:r>
    </w:p>
    <w:p w14:paraId="0901D2BF" w14:textId="77777777" w:rsidR="001B754A" w:rsidRDefault="001B754A" w:rsidP="001B754A">
      <w:pPr>
        <w:spacing w:after="0"/>
        <w:jc w:val="right"/>
        <w:rPr>
          <w:rFonts w:eastAsia="Times New Roman" w:cstheme="minorHAnsi"/>
          <w:szCs w:val="24"/>
          <w:lang w:val="el-GR" w:eastAsia="el-GR"/>
        </w:rPr>
      </w:pPr>
      <w:r w:rsidRPr="004B2B95">
        <w:rPr>
          <w:rFonts w:eastAsia="Times New Roman" w:cstheme="minorHAnsi"/>
          <w:szCs w:val="24"/>
          <w:lang w:val="el-GR" w:eastAsia="el-GR"/>
        </w:rPr>
        <w:t xml:space="preserve">Ηράκλειο, </w:t>
      </w:r>
      <w:r w:rsidR="00F77742">
        <w:rPr>
          <w:rFonts w:eastAsia="Times New Roman" w:cstheme="minorHAnsi"/>
          <w:szCs w:val="24"/>
          <w:lang w:val="el-GR" w:eastAsia="el-GR"/>
        </w:rPr>
        <w:t>5</w:t>
      </w:r>
      <w:r w:rsidR="004B2B95" w:rsidRPr="004B2B95">
        <w:rPr>
          <w:rFonts w:eastAsia="Times New Roman" w:cstheme="minorHAnsi"/>
          <w:szCs w:val="24"/>
          <w:lang w:val="el-GR" w:eastAsia="el-GR"/>
        </w:rPr>
        <w:t xml:space="preserve"> </w:t>
      </w:r>
      <w:r w:rsidR="00F77742">
        <w:rPr>
          <w:rFonts w:eastAsia="Times New Roman" w:cstheme="minorHAnsi"/>
          <w:szCs w:val="24"/>
          <w:lang w:val="el-GR" w:eastAsia="el-GR"/>
        </w:rPr>
        <w:t>Ιουνίου</w:t>
      </w:r>
      <w:r w:rsidRPr="004B2B95">
        <w:rPr>
          <w:rFonts w:eastAsia="Times New Roman" w:cstheme="minorHAnsi"/>
          <w:szCs w:val="24"/>
          <w:lang w:val="el-GR" w:eastAsia="el-GR"/>
        </w:rPr>
        <w:t xml:space="preserve"> 20</w:t>
      </w:r>
      <w:r w:rsidR="004B2B95" w:rsidRPr="004B2B95">
        <w:rPr>
          <w:rFonts w:eastAsia="Times New Roman" w:cstheme="minorHAnsi"/>
          <w:szCs w:val="24"/>
          <w:lang w:val="el-GR" w:eastAsia="el-GR"/>
        </w:rPr>
        <w:t>20</w:t>
      </w:r>
    </w:p>
    <w:p w14:paraId="25FEAFF9" w14:textId="77777777" w:rsidR="00E622B8" w:rsidRPr="004B2B95" w:rsidRDefault="00E622B8" w:rsidP="001B754A">
      <w:pPr>
        <w:spacing w:after="0"/>
        <w:jc w:val="right"/>
        <w:rPr>
          <w:rFonts w:eastAsia="Times New Roman" w:cstheme="minorHAnsi"/>
          <w:szCs w:val="24"/>
          <w:lang w:val="el-GR" w:eastAsia="el-GR"/>
        </w:rPr>
      </w:pPr>
      <w:proofErr w:type="spellStart"/>
      <w:r>
        <w:rPr>
          <w:rFonts w:eastAsia="Times New Roman" w:cstheme="minorHAnsi"/>
          <w:szCs w:val="24"/>
          <w:lang w:val="el-GR" w:eastAsia="el-GR"/>
        </w:rPr>
        <w:t>Αριθμ</w:t>
      </w:r>
      <w:proofErr w:type="spellEnd"/>
      <w:r>
        <w:rPr>
          <w:rFonts w:eastAsia="Times New Roman" w:cstheme="minorHAnsi"/>
          <w:szCs w:val="24"/>
          <w:lang w:val="el-GR" w:eastAsia="el-GR"/>
        </w:rPr>
        <w:t xml:space="preserve">. </w:t>
      </w:r>
      <w:proofErr w:type="spellStart"/>
      <w:r>
        <w:rPr>
          <w:rFonts w:eastAsia="Times New Roman" w:cstheme="minorHAnsi"/>
          <w:szCs w:val="24"/>
          <w:lang w:val="el-GR" w:eastAsia="el-GR"/>
        </w:rPr>
        <w:t>Πρωτ</w:t>
      </w:r>
      <w:proofErr w:type="spellEnd"/>
      <w:r>
        <w:rPr>
          <w:rFonts w:eastAsia="Times New Roman" w:cstheme="minorHAnsi"/>
          <w:szCs w:val="24"/>
          <w:lang w:val="el-GR" w:eastAsia="el-GR"/>
        </w:rPr>
        <w:t xml:space="preserve">. </w:t>
      </w:r>
      <w:r w:rsidR="0053690F">
        <w:rPr>
          <w:rFonts w:eastAsia="Times New Roman" w:cstheme="minorHAnsi"/>
          <w:szCs w:val="24"/>
          <w:lang w:val="el-GR" w:eastAsia="el-GR"/>
        </w:rPr>
        <w:t>5</w:t>
      </w:r>
      <w:r w:rsidR="00F77742">
        <w:rPr>
          <w:rFonts w:eastAsia="Times New Roman" w:cstheme="minorHAnsi"/>
          <w:szCs w:val="24"/>
          <w:lang w:val="el-GR" w:eastAsia="el-GR"/>
        </w:rPr>
        <w:t>6</w:t>
      </w:r>
    </w:p>
    <w:p w14:paraId="36B19AFB" w14:textId="77777777" w:rsidR="001B754A" w:rsidRPr="001B754A" w:rsidRDefault="001B754A" w:rsidP="00DF595E">
      <w:pPr>
        <w:spacing w:after="0"/>
        <w:jc w:val="right"/>
        <w:rPr>
          <w:rFonts w:ascii="Palatino Linotype" w:eastAsia="Times New Roman" w:hAnsi="Palatino Linotype" w:cs="Times New Roman"/>
          <w:b/>
          <w:szCs w:val="24"/>
          <w:lang w:val="el-GR" w:eastAsia="el-GR"/>
        </w:rPr>
      </w:pPr>
    </w:p>
    <w:p w14:paraId="56935983" w14:textId="77777777" w:rsidR="004B2B95" w:rsidRPr="00F77742" w:rsidRDefault="004B2B95" w:rsidP="004B2B95">
      <w:pPr>
        <w:spacing w:after="0" w:line="240" w:lineRule="auto"/>
        <w:jc w:val="center"/>
        <w:rPr>
          <w:b/>
          <w:spacing w:val="40"/>
          <w:sz w:val="32"/>
          <w:szCs w:val="32"/>
          <w:lang w:val="el-GR"/>
        </w:rPr>
      </w:pPr>
      <w:r w:rsidRPr="00F77742">
        <w:rPr>
          <w:b/>
          <w:spacing w:val="40"/>
          <w:sz w:val="32"/>
          <w:szCs w:val="32"/>
          <w:lang w:val="el-GR"/>
        </w:rPr>
        <w:t>ΑΝΑΚΟΙΝΩΣΗ</w:t>
      </w:r>
    </w:p>
    <w:p w14:paraId="6DDDD79F" w14:textId="77777777" w:rsidR="004B2B95" w:rsidRDefault="004B2B95" w:rsidP="004B2B95">
      <w:pPr>
        <w:spacing w:after="0" w:line="240" w:lineRule="auto"/>
        <w:rPr>
          <w:i/>
          <w:szCs w:val="24"/>
          <w:lang w:val="el-GR"/>
        </w:rPr>
      </w:pPr>
    </w:p>
    <w:p w14:paraId="72A5D137" w14:textId="77777777" w:rsidR="004B2B95" w:rsidRPr="004B2B95" w:rsidRDefault="004B2B95" w:rsidP="004B2B95">
      <w:pPr>
        <w:spacing w:after="0" w:line="240" w:lineRule="auto"/>
        <w:jc w:val="both"/>
        <w:rPr>
          <w:szCs w:val="24"/>
          <w:lang w:val="el-GR"/>
        </w:rPr>
      </w:pPr>
      <w:r w:rsidRPr="004B2B95">
        <w:rPr>
          <w:b/>
          <w:szCs w:val="24"/>
          <w:lang w:val="el-GR"/>
        </w:rPr>
        <w:t>Θ</w:t>
      </w:r>
      <w:r w:rsidR="005B7CC4">
        <w:rPr>
          <w:b/>
          <w:szCs w:val="24"/>
          <w:lang w:val="el-GR"/>
        </w:rPr>
        <w:t>ΕΜΑ</w:t>
      </w:r>
      <w:r w:rsidRPr="004B2B95">
        <w:rPr>
          <w:b/>
          <w:szCs w:val="24"/>
          <w:lang w:val="el-GR"/>
        </w:rPr>
        <w:t>:</w:t>
      </w:r>
      <w:r w:rsidRPr="004B2B95">
        <w:rPr>
          <w:szCs w:val="24"/>
          <w:lang w:val="el-GR"/>
        </w:rPr>
        <w:t xml:space="preserve"> </w:t>
      </w:r>
      <w:r w:rsidR="009B4EBF" w:rsidRPr="005B7CC4">
        <w:rPr>
          <w:b/>
          <w:szCs w:val="24"/>
          <w:lang w:val="el-GR"/>
        </w:rPr>
        <w:t>Πραγματοποίηση του</w:t>
      </w:r>
      <w:r w:rsidR="00702491" w:rsidRPr="005B7CC4">
        <w:rPr>
          <w:b/>
          <w:szCs w:val="24"/>
          <w:lang w:val="el-GR"/>
        </w:rPr>
        <w:t xml:space="preserve"> </w:t>
      </w:r>
      <w:r w:rsidRPr="005B7CC4">
        <w:rPr>
          <w:b/>
          <w:szCs w:val="24"/>
          <w:lang w:val="el-GR"/>
        </w:rPr>
        <w:t>6ο</w:t>
      </w:r>
      <w:r w:rsidR="009B4EBF" w:rsidRPr="005B7CC4">
        <w:rPr>
          <w:b/>
          <w:szCs w:val="24"/>
          <w:lang w:val="el-GR"/>
        </w:rPr>
        <w:t>υ</w:t>
      </w:r>
      <w:r w:rsidRPr="005B7CC4">
        <w:rPr>
          <w:b/>
          <w:szCs w:val="24"/>
          <w:vertAlign w:val="superscript"/>
          <w:lang w:val="el-GR"/>
        </w:rPr>
        <w:t xml:space="preserve"> </w:t>
      </w:r>
      <w:r w:rsidRPr="005B7CC4">
        <w:rPr>
          <w:b/>
          <w:szCs w:val="24"/>
          <w:lang w:val="el-GR"/>
        </w:rPr>
        <w:t>Διεθν</w:t>
      </w:r>
      <w:r w:rsidR="009B4EBF" w:rsidRPr="005B7CC4">
        <w:rPr>
          <w:b/>
          <w:szCs w:val="24"/>
          <w:lang w:val="el-GR"/>
        </w:rPr>
        <w:t>ούς</w:t>
      </w:r>
      <w:r w:rsidR="00702491" w:rsidRPr="005B7CC4">
        <w:rPr>
          <w:b/>
          <w:szCs w:val="24"/>
          <w:lang w:val="el-GR"/>
        </w:rPr>
        <w:t xml:space="preserve"> Επιστημονικ</w:t>
      </w:r>
      <w:r w:rsidR="009B4EBF" w:rsidRPr="005B7CC4">
        <w:rPr>
          <w:b/>
          <w:szCs w:val="24"/>
          <w:lang w:val="el-GR"/>
        </w:rPr>
        <w:t>ού</w:t>
      </w:r>
      <w:r w:rsidR="0023002C" w:rsidRPr="005B7CC4">
        <w:rPr>
          <w:b/>
          <w:szCs w:val="24"/>
          <w:lang w:val="el-GR"/>
        </w:rPr>
        <w:t xml:space="preserve"> Συν</w:t>
      </w:r>
      <w:r w:rsidR="009B4EBF" w:rsidRPr="005B7CC4">
        <w:rPr>
          <w:b/>
          <w:szCs w:val="24"/>
          <w:lang w:val="el-GR"/>
        </w:rPr>
        <w:t xml:space="preserve">εδρίου </w:t>
      </w:r>
      <w:r w:rsidR="0023002C" w:rsidRPr="005B7CC4">
        <w:rPr>
          <w:b/>
          <w:szCs w:val="24"/>
          <w:lang w:val="el-GR"/>
        </w:rPr>
        <w:t>τ</w:t>
      </w:r>
      <w:r w:rsidRPr="005B7CC4">
        <w:rPr>
          <w:b/>
          <w:szCs w:val="24"/>
          <w:lang w:val="el-GR"/>
        </w:rPr>
        <w:t>ου Ι.Α.Κ.Ε.</w:t>
      </w:r>
      <w:r w:rsidR="009B4EBF" w:rsidRPr="005B7CC4">
        <w:rPr>
          <w:b/>
          <w:szCs w:val="24"/>
          <w:lang w:val="el-GR"/>
        </w:rPr>
        <w:t xml:space="preserve"> στις 10</w:t>
      </w:r>
      <w:r w:rsidR="005B7CC4">
        <w:rPr>
          <w:b/>
          <w:szCs w:val="24"/>
          <w:lang w:val="el-GR"/>
        </w:rPr>
        <w:t>-</w:t>
      </w:r>
      <w:r w:rsidR="009B4EBF" w:rsidRPr="005B7CC4">
        <w:rPr>
          <w:b/>
          <w:szCs w:val="24"/>
          <w:lang w:val="el-GR"/>
        </w:rPr>
        <w:t>12 Ιουλίου 2020</w:t>
      </w:r>
    </w:p>
    <w:p w14:paraId="5E581EE5" w14:textId="77777777" w:rsidR="004B2B95" w:rsidRDefault="004B2B95" w:rsidP="004B2B95">
      <w:pPr>
        <w:spacing w:after="0" w:line="240" w:lineRule="auto"/>
        <w:jc w:val="both"/>
        <w:rPr>
          <w:i/>
          <w:szCs w:val="24"/>
          <w:lang w:val="el-GR"/>
        </w:rPr>
      </w:pPr>
    </w:p>
    <w:p w14:paraId="75A61107" w14:textId="77777777" w:rsidR="004B2B95" w:rsidRDefault="004B2B95" w:rsidP="00C85DCC">
      <w:pPr>
        <w:spacing w:after="120" w:line="240" w:lineRule="auto"/>
        <w:jc w:val="both"/>
        <w:rPr>
          <w:i/>
          <w:szCs w:val="24"/>
          <w:lang w:val="el-GR"/>
        </w:rPr>
      </w:pPr>
      <w:r w:rsidRPr="00CC4659">
        <w:rPr>
          <w:i/>
          <w:szCs w:val="24"/>
          <w:lang w:val="el-GR"/>
        </w:rPr>
        <w:t>Αξιότιμοι/μες εισηγητές και σύνεδροι του 6ου</w:t>
      </w:r>
      <w:r w:rsidRPr="00CC4659">
        <w:rPr>
          <w:i/>
          <w:szCs w:val="24"/>
          <w:vertAlign w:val="superscript"/>
          <w:lang w:val="el-GR"/>
        </w:rPr>
        <w:t xml:space="preserve"> </w:t>
      </w:r>
      <w:r w:rsidRPr="00CC4659">
        <w:rPr>
          <w:i/>
          <w:szCs w:val="24"/>
          <w:lang w:val="el-GR"/>
        </w:rPr>
        <w:t>Δ</w:t>
      </w:r>
      <w:r>
        <w:rPr>
          <w:i/>
          <w:szCs w:val="24"/>
          <w:lang w:val="el-GR"/>
        </w:rPr>
        <w:t>ιεθνούς Επιστημονικού Συνεδρίου</w:t>
      </w:r>
      <w:r w:rsidRPr="00CC4659">
        <w:rPr>
          <w:i/>
          <w:szCs w:val="24"/>
          <w:lang w:val="el-GR"/>
        </w:rPr>
        <w:t>,</w:t>
      </w:r>
      <w:r>
        <w:rPr>
          <w:i/>
          <w:szCs w:val="24"/>
          <w:lang w:val="el-GR"/>
        </w:rPr>
        <w:t xml:space="preserve"> </w:t>
      </w:r>
    </w:p>
    <w:p w14:paraId="7EE83193" w14:textId="77777777" w:rsidR="009B4EBF" w:rsidRPr="00AC4E86" w:rsidRDefault="00C85DCC" w:rsidP="005B7CC4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  <w:lang w:val="el-GR"/>
        </w:rPr>
      </w:pPr>
      <w:r w:rsidRPr="00AC4E86">
        <w:rPr>
          <w:rFonts w:asciiTheme="minorHAnsi" w:hAnsiTheme="minorHAnsi" w:cstheme="minorHAnsi"/>
          <w:lang w:val="el-GR"/>
        </w:rPr>
        <w:t>Σύμφωνα με</w:t>
      </w:r>
      <w:r w:rsidR="009B4EBF" w:rsidRPr="00AC4E86">
        <w:rPr>
          <w:rFonts w:asciiTheme="minorHAnsi" w:hAnsiTheme="minorHAnsi" w:cstheme="minorHAnsi"/>
          <w:lang w:val="el-GR"/>
        </w:rPr>
        <w:t xml:space="preserve"> τις ανακοινώσεις του Υφυπουργού Ανάπτυξης και Επενδύσεων κ. </w:t>
      </w:r>
      <w:r w:rsidR="009B4EBF" w:rsidRPr="00AC4E86">
        <w:rPr>
          <w:rStyle w:val="a4"/>
          <w:rFonts w:asciiTheme="minorHAnsi" w:hAnsiTheme="minorHAnsi" w:cstheme="minorHAnsi"/>
          <w:b w:val="0"/>
          <w:lang w:val="el-GR"/>
        </w:rPr>
        <w:t>Νίκου Παπαθανάση</w:t>
      </w:r>
      <w:r w:rsidR="009B4EBF" w:rsidRPr="00AC4E86">
        <w:rPr>
          <w:rFonts w:asciiTheme="minorHAnsi" w:hAnsiTheme="minorHAnsi" w:cstheme="minorHAnsi"/>
          <w:lang w:val="el-GR"/>
        </w:rPr>
        <w:t xml:space="preserve"> για τη σταδιακή </w:t>
      </w:r>
      <w:r w:rsidR="009B4EBF" w:rsidRPr="00AC4E86">
        <w:rPr>
          <w:rFonts w:asciiTheme="minorHAnsi" w:hAnsiTheme="minorHAnsi" w:cstheme="minorHAnsi"/>
          <w:b/>
          <w:lang w:val="el-GR"/>
        </w:rPr>
        <w:t>αποκλιμάκωση των περιοριστικών μέτρων</w:t>
      </w:r>
      <w:r w:rsidR="009B4EBF" w:rsidRPr="00AC4E86">
        <w:rPr>
          <w:rFonts w:asciiTheme="minorHAnsi" w:hAnsiTheme="minorHAnsi" w:cstheme="minorHAnsi"/>
          <w:lang w:val="el-GR"/>
        </w:rPr>
        <w:t xml:space="preserve"> που </w:t>
      </w:r>
      <w:r w:rsidRPr="00AC4E86">
        <w:rPr>
          <w:rFonts w:asciiTheme="minorHAnsi" w:hAnsiTheme="minorHAnsi" w:cstheme="minorHAnsi"/>
          <w:lang w:val="el-GR"/>
        </w:rPr>
        <w:t>ι</w:t>
      </w:r>
      <w:r w:rsidR="009B4EBF" w:rsidRPr="00AC4E86">
        <w:rPr>
          <w:rFonts w:asciiTheme="minorHAnsi" w:hAnsiTheme="minorHAnsi" w:cstheme="minorHAnsi"/>
          <w:lang w:val="el-GR"/>
        </w:rPr>
        <w:t xml:space="preserve">σχύουν λόγω του </w:t>
      </w:r>
      <w:r w:rsidR="009B4EBF" w:rsidRPr="00AC4E86">
        <w:rPr>
          <w:rFonts w:asciiTheme="minorHAnsi" w:hAnsiTheme="minorHAnsi" w:cstheme="minorHAnsi"/>
        </w:rPr>
        <w:t>COVID</w:t>
      </w:r>
      <w:r w:rsidR="009B4EBF" w:rsidRPr="00AC4E86">
        <w:rPr>
          <w:rFonts w:asciiTheme="minorHAnsi" w:hAnsiTheme="minorHAnsi" w:cstheme="minorHAnsi"/>
          <w:lang w:val="el-GR"/>
        </w:rPr>
        <w:t xml:space="preserve">-19, </w:t>
      </w:r>
      <w:r w:rsidR="009B4EBF" w:rsidRPr="00AC4E86">
        <w:rPr>
          <w:rFonts w:asciiTheme="minorHAnsi" w:hAnsiTheme="minorHAnsi" w:cstheme="minorHAnsi"/>
          <w:b/>
          <w:lang w:val="el-GR"/>
        </w:rPr>
        <w:t>«ο</w:t>
      </w:r>
      <w:r w:rsidRPr="00AC4E86">
        <w:rPr>
          <w:rFonts w:asciiTheme="minorHAnsi" w:hAnsiTheme="minorHAnsi" w:cstheme="minorHAnsi"/>
          <w:b/>
          <w:lang w:val="el-GR"/>
        </w:rPr>
        <w:t xml:space="preserve">ι δραστηριότητες με αντικείμενο </w:t>
      </w:r>
      <w:r w:rsidR="009B4EBF" w:rsidRPr="00AC4E86">
        <w:rPr>
          <w:rFonts w:asciiTheme="minorHAnsi" w:hAnsiTheme="minorHAnsi" w:cstheme="minorHAnsi"/>
          <w:b/>
          <w:lang w:val="el-GR"/>
        </w:rPr>
        <w:t>την οργάνωση συνεδρίων</w:t>
      </w:r>
      <w:r w:rsidRPr="00AC4E86">
        <w:rPr>
          <w:rFonts w:asciiTheme="minorHAnsi" w:hAnsiTheme="minorHAnsi" w:cstheme="minorHAnsi"/>
          <w:b/>
          <w:lang w:val="el-GR"/>
        </w:rPr>
        <w:t>»</w:t>
      </w:r>
      <w:r w:rsidRPr="00AC4E86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5B7CC4" w:rsidRPr="00AC4E86">
        <w:rPr>
          <w:rFonts w:asciiTheme="minorHAnsi" w:hAnsiTheme="minorHAnsi" w:cstheme="minorHAnsi"/>
          <w:b/>
          <w:lang w:val="el-GR"/>
        </w:rPr>
        <w:t>επανεκκινούν</w:t>
      </w:r>
      <w:proofErr w:type="spellEnd"/>
      <w:r w:rsidR="005B7CC4" w:rsidRPr="00AC4E86">
        <w:rPr>
          <w:rFonts w:asciiTheme="minorHAnsi" w:hAnsiTheme="minorHAnsi" w:cstheme="minorHAnsi"/>
          <w:b/>
          <w:lang w:val="el-GR"/>
        </w:rPr>
        <w:t xml:space="preserve"> από την 1</w:t>
      </w:r>
      <w:r w:rsidR="005B7CC4" w:rsidRPr="00AC4E86">
        <w:rPr>
          <w:rFonts w:asciiTheme="minorHAnsi" w:hAnsiTheme="minorHAnsi" w:cstheme="minorHAnsi"/>
          <w:b/>
          <w:vertAlign w:val="superscript"/>
          <w:lang w:val="el-GR"/>
        </w:rPr>
        <w:t>η</w:t>
      </w:r>
      <w:r w:rsidR="005B7CC4" w:rsidRPr="00AC4E86">
        <w:rPr>
          <w:rFonts w:asciiTheme="minorHAnsi" w:hAnsiTheme="minorHAnsi" w:cstheme="minorHAnsi"/>
          <w:b/>
          <w:lang w:val="el-GR"/>
        </w:rPr>
        <w:t xml:space="preserve"> Ιουλίου 2020</w:t>
      </w:r>
      <w:r w:rsidR="005B7CC4">
        <w:rPr>
          <w:rFonts w:asciiTheme="minorHAnsi" w:hAnsiTheme="minorHAnsi" w:cstheme="minorHAnsi"/>
          <w:b/>
          <w:lang w:val="el-GR"/>
        </w:rPr>
        <w:t>.</w:t>
      </w:r>
    </w:p>
    <w:p w14:paraId="2CC2D44E" w14:textId="77777777" w:rsidR="00F32568" w:rsidRPr="00AC4E86" w:rsidRDefault="00C85DCC" w:rsidP="005B7CC4">
      <w:pPr>
        <w:spacing w:after="120" w:line="240" w:lineRule="auto"/>
        <w:jc w:val="both"/>
        <w:rPr>
          <w:rFonts w:cstheme="minorHAnsi"/>
          <w:szCs w:val="24"/>
          <w:lang w:val="el-GR"/>
        </w:rPr>
      </w:pPr>
      <w:r w:rsidRPr="00AC4E86">
        <w:rPr>
          <w:rFonts w:cstheme="minorHAnsi"/>
          <w:szCs w:val="24"/>
          <w:lang w:val="el-GR"/>
        </w:rPr>
        <w:t>Ύστερα από την παραπάνω ανακοίνωση, τ</w:t>
      </w:r>
      <w:r w:rsidR="00F32568" w:rsidRPr="00AC4E86">
        <w:rPr>
          <w:rFonts w:cstheme="minorHAnsi"/>
          <w:szCs w:val="24"/>
          <w:lang w:val="el-GR"/>
        </w:rPr>
        <w:t xml:space="preserve">ο Ινστιτούτο Ανθρωπιστικών και Κοινωνικών Επιστημών </w:t>
      </w:r>
      <w:r w:rsidR="005B7CC4">
        <w:rPr>
          <w:rFonts w:cstheme="minorHAnsi"/>
          <w:b/>
          <w:szCs w:val="24"/>
          <w:lang w:val="el-GR"/>
        </w:rPr>
        <w:t>προχωρεί οριστικά σ</w:t>
      </w:r>
      <w:r w:rsidR="00CD50F4" w:rsidRPr="00AC4E86">
        <w:rPr>
          <w:rFonts w:cstheme="minorHAnsi"/>
          <w:b/>
          <w:szCs w:val="24"/>
          <w:lang w:val="el-GR"/>
        </w:rPr>
        <w:t>τη</w:t>
      </w:r>
      <w:r w:rsidRPr="00AC4E86">
        <w:rPr>
          <w:rFonts w:cstheme="minorHAnsi"/>
          <w:b/>
          <w:szCs w:val="24"/>
          <w:lang w:val="el-GR"/>
        </w:rPr>
        <w:t xml:space="preserve">ν πραγματοποίηση του </w:t>
      </w:r>
      <w:r w:rsidR="00F32568" w:rsidRPr="00AC4E86">
        <w:rPr>
          <w:rFonts w:cstheme="minorHAnsi"/>
          <w:b/>
          <w:szCs w:val="24"/>
          <w:lang w:val="el-GR"/>
        </w:rPr>
        <w:t>6</w:t>
      </w:r>
      <w:r w:rsidRPr="00AC4E86">
        <w:rPr>
          <w:rFonts w:cstheme="minorHAnsi"/>
          <w:b/>
          <w:szCs w:val="24"/>
          <w:lang w:val="el-GR"/>
        </w:rPr>
        <w:t>ου</w:t>
      </w:r>
      <w:r w:rsidR="00F32568" w:rsidRPr="00AC4E86">
        <w:rPr>
          <w:rFonts w:cstheme="minorHAnsi"/>
          <w:b/>
          <w:szCs w:val="24"/>
          <w:lang w:val="el-GR"/>
        </w:rPr>
        <w:t xml:space="preserve"> Διεθνούς Επιστημονικού Συνεδρίου,</w:t>
      </w:r>
      <w:r w:rsidR="00F32568" w:rsidRPr="00AC4E86">
        <w:rPr>
          <w:rFonts w:cstheme="minorHAnsi"/>
          <w:szCs w:val="24"/>
          <w:lang w:val="el-GR"/>
        </w:rPr>
        <w:t xml:space="preserve"> με θέμα «Επικοινωνία, πληροφόρηση, ενημέρωση και εκπαίδευση στην ύστερη </w:t>
      </w:r>
      <w:proofErr w:type="spellStart"/>
      <w:r w:rsidR="00F32568" w:rsidRPr="00AC4E86">
        <w:rPr>
          <w:rFonts w:cstheme="minorHAnsi"/>
          <w:szCs w:val="24"/>
          <w:lang w:val="el-GR"/>
        </w:rPr>
        <w:t>νεωτερικότητα</w:t>
      </w:r>
      <w:proofErr w:type="spellEnd"/>
      <w:r w:rsidR="00F32568" w:rsidRPr="00AC4E86">
        <w:rPr>
          <w:rFonts w:cstheme="minorHAnsi"/>
          <w:szCs w:val="24"/>
          <w:lang w:val="el-GR"/>
        </w:rPr>
        <w:t xml:space="preserve">», </w:t>
      </w:r>
      <w:r w:rsidR="00CD50F4" w:rsidRPr="00AC4E86">
        <w:rPr>
          <w:rFonts w:cstheme="minorHAnsi"/>
          <w:b/>
          <w:szCs w:val="24"/>
          <w:lang w:val="el-GR"/>
        </w:rPr>
        <w:t>από</w:t>
      </w:r>
      <w:r w:rsidR="00F32568" w:rsidRPr="00AC4E86">
        <w:rPr>
          <w:rFonts w:cstheme="minorHAnsi"/>
          <w:b/>
          <w:szCs w:val="24"/>
          <w:lang w:val="el-GR"/>
        </w:rPr>
        <w:t xml:space="preserve"> 10</w:t>
      </w:r>
      <w:r w:rsidR="00CD50F4" w:rsidRPr="00AC4E86">
        <w:rPr>
          <w:rFonts w:cstheme="minorHAnsi"/>
          <w:b/>
          <w:szCs w:val="24"/>
          <w:lang w:val="el-GR"/>
        </w:rPr>
        <w:t xml:space="preserve"> έως </w:t>
      </w:r>
      <w:r w:rsidR="00F32568" w:rsidRPr="00AC4E86">
        <w:rPr>
          <w:rFonts w:cstheme="minorHAnsi"/>
          <w:b/>
          <w:szCs w:val="24"/>
          <w:lang w:val="el-GR"/>
        </w:rPr>
        <w:t>12 Ιουλίου 2020</w:t>
      </w:r>
      <w:r w:rsidR="00F32568" w:rsidRPr="00AC4E86">
        <w:rPr>
          <w:rFonts w:cstheme="minorHAnsi"/>
          <w:szCs w:val="24"/>
          <w:lang w:val="el-GR"/>
        </w:rPr>
        <w:t>,</w:t>
      </w:r>
      <w:r w:rsidR="00F32568" w:rsidRPr="00AC4E86">
        <w:rPr>
          <w:rFonts w:cstheme="minorHAnsi"/>
          <w:b/>
          <w:szCs w:val="24"/>
          <w:lang w:val="el-GR"/>
        </w:rPr>
        <w:t xml:space="preserve"> </w:t>
      </w:r>
      <w:r w:rsidR="00F32568" w:rsidRPr="00AC4E86">
        <w:rPr>
          <w:rFonts w:cstheme="minorHAnsi"/>
          <w:szCs w:val="24"/>
          <w:lang w:val="el-GR"/>
        </w:rPr>
        <w:t xml:space="preserve">στο </w:t>
      </w:r>
      <w:r w:rsidR="00F32568" w:rsidRPr="00AC4E86">
        <w:rPr>
          <w:rFonts w:cstheme="minorHAnsi"/>
          <w:b/>
          <w:szCs w:val="24"/>
          <w:lang w:val="el-GR"/>
        </w:rPr>
        <w:t>Πολιτιστικό Συνεδριακό Κέντρο του Δήμου Ηρακλείου</w:t>
      </w:r>
      <w:r w:rsidR="00F32568" w:rsidRPr="00AC4E86">
        <w:rPr>
          <w:rFonts w:cstheme="minorHAnsi"/>
          <w:szCs w:val="24"/>
          <w:lang w:val="el-GR"/>
        </w:rPr>
        <w:t>, στο Ηράκλειο Κρήτης.</w:t>
      </w:r>
    </w:p>
    <w:p w14:paraId="49579093" w14:textId="77777777" w:rsidR="00C85DCC" w:rsidRPr="00AC4E86" w:rsidRDefault="00F77742" w:rsidP="005B7CC4">
      <w:pPr>
        <w:spacing w:after="120" w:line="240" w:lineRule="auto"/>
        <w:jc w:val="both"/>
        <w:rPr>
          <w:rFonts w:cstheme="minorHAnsi"/>
          <w:szCs w:val="24"/>
          <w:lang w:val="el-GR"/>
        </w:rPr>
      </w:pPr>
      <w:r w:rsidRPr="00AC4E86">
        <w:rPr>
          <w:rFonts w:cstheme="minorHAnsi"/>
          <w:szCs w:val="24"/>
          <w:lang w:val="el-GR"/>
        </w:rPr>
        <w:t>Οι</w:t>
      </w:r>
      <w:r w:rsidR="00C85DCC" w:rsidRPr="00AC4E86">
        <w:rPr>
          <w:rFonts w:cstheme="minorHAnsi"/>
          <w:szCs w:val="24"/>
          <w:lang w:val="el-GR"/>
        </w:rPr>
        <w:t xml:space="preserve"> εργασίες </w:t>
      </w:r>
      <w:r w:rsidRPr="00AC4E86">
        <w:rPr>
          <w:rFonts w:cstheme="minorHAnsi"/>
          <w:szCs w:val="24"/>
          <w:lang w:val="el-GR"/>
        </w:rPr>
        <w:t xml:space="preserve">του Συνεδρίου </w:t>
      </w:r>
      <w:r w:rsidR="00C85DCC" w:rsidRPr="00AC4E86">
        <w:rPr>
          <w:rFonts w:cstheme="minorHAnsi"/>
          <w:szCs w:val="24"/>
          <w:lang w:val="el-GR"/>
        </w:rPr>
        <w:t xml:space="preserve">θα πραγματοποιηθούν με φυσική παρουσία και συμμετοχή των εισηγητών και των συνέδρων. Ταυτόχρονα, θα ληφθούν όλα τα αναγκαία υγειονομικά μέτρα, όπως αυτά προβλέπονται.  </w:t>
      </w:r>
    </w:p>
    <w:p w14:paraId="3F5221E2" w14:textId="77777777" w:rsidR="00F77742" w:rsidRPr="00AC4E86" w:rsidRDefault="009125D1" w:rsidP="005B7CC4">
      <w:pPr>
        <w:spacing w:after="120" w:line="240" w:lineRule="auto"/>
        <w:jc w:val="both"/>
        <w:rPr>
          <w:rFonts w:cstheme="minorHAnsi"/>
          <w:szCs w:val="24"/>
          <w:lang w:val="el-GR"/>
        </w:rPr>
      </w:pPr>
      <w:r>
        <w:rPr>
          <w:rFonts w:cstheme="minorHAnsi"/>
          <w:szCs w:val="24"/>
          <w:lang w:val="el-GR"/>
        </w:rPr>
        <w:t>Κ</w:t>
      </w:r>
      <w:r w:rsidR="00AD5CB7" w:rsidRPr="00AC4E86">
        <w:rPr>
          <w:rFonts w:cstheme="minorHAnsi"/>
          <w:szCs w:val="24"/>
          <w:lang w:val="el-GR"/>
        </w:rPr>
        <w:t xml:space="preserve">ατ’ εξαίρεση στο παρόν Συνέδριο, </w:t>
      </w:r>
      <w:r w:rsidR="00F77742" w:rsidRPr="00AC4E86">
        <w:rPr>
          <w:rFonts w:cstheme="minorHAnsi"/>
          <w:szCs w:val="24"/>
          <w:lang w:val="el-GR"/>
        </w:rPr>
        <w:t>θα δοθεί</w:t>
      </w:r>
      <w:r w:rsidR="008E6CA9" w:rsidRPr="00AC4E86">
        <w:rPr>
          <w:rFonts w:cstheme="minorHAnsi"/>
          <w:szCs w:val="24"/>
          <w:lang w:val="el-GR"/>
        </w:rPr>
        <w:t xml:space="preserve"> </w:t>
      </w:r>
      <w:r w:rsidR="00AD5CB7" w:rsidRPr="00AC4E86">
        <w:rPr>
          <w:rFonts w:cstheme="minorHAnsi"/>
          <w:szCs w:val="24"/>
          <w:lang w:val="el-GR"/>
        </w:rPr>
        <w:t>η δυνατότητα</w:t>
      </w:r>
      <w:r w:rsidR="00F77742" w:rsidRPr="00AC4E86">
        <w:rPr>
          <w:rFonts w:cstheme="minorHAnsi"/>
          <w:szCs w:val="24"/>
          <w:lang w:val="el-GR"/>
        </w:rPr>
        <w:t xml:space="preserve"> </w:t>
      </w:r>
      <w:r w:rsidR="00AD5CB7" w:rsidRPr="00AC4E86">
        <w:rPr>
          <w:rFonts w:cstheme="minorHAnsi"/>
          <w:b/>
          <w:szCs w:val="24"/>
          <w:lang w:val="el-GR"/>
        </w:rPr>
        <w:t>να παρουσιάσουν την εισήγησή τους με διαδικτυακή εφαρμογή τηλεδιάσκεψης</w:t>
      </w:r>
      <w:r w:rsidR="005B7CC4" w:rsidRPr="005B7CC4">
        <w:rPr>
          <w:rFonts w:cstheme="minorHAnsi"/>
          <w:b/>
          <w:szCs w:val="24"/>
          <w:lang w:val="el-GR"/>
        </w:rPr>
        <w:t xml:space="preserve"> </w:t>
      </w:r>
      <w:r w:rsidR="005B7CC4" w:rsidRPr="00AC4E86">
        <w:rPr>
          <w:rFonts w:cstheme="minorHAnsi"/>
          <w:b/>
          <w:szCs w:val="24"/>
          <w:lang w:val="el-GR"/>
        </w:rPr>
        <w:t>από απόσταση</w:t>
      </w:r>
      <w:r w:rsidR="008E6CA9" w:rsidRPr="00AC4E86">
        <w:rPr>
          <w:rFonts w:cstheme="minorHAnsi"/>
          <w:b/>
          <w:szCs w:val="24"/>
          <w:lang w:val="el-GR"/>
        </w:rPr>
        <w:t xml:space="preserve">, </w:t>
      </w:r>
      <w:r w:rsidR="005B7CC4">
        <w:rPr>
          <w:rFonts w:cstheme="minorHAnsi"/>
          <w:szCs w:val="24"/>
          <w:lang w:val="el-GR"/>
        </w:rPr>
        <w:t>όσοι</w:t>
      </w:r>
      <w:r w:rsidR="005B7CC4" w:rsidRPr="00AC4E86">
        <w:rPr>
          <w:rFonts w:cstheme="minorHAnsi"/>
          <w:szCs w:val="24"/>
          <w:lang w:val="el-GR"/>
        </w:rPr>
        <w:t xml:space="preserve">  εισηγητές προέρχονται από μακρινές αποστάσεις και κωλύονται λόγω των περιοριστικών μέτρων</w:t>
      </w:r>
      <w:r w:rsidR="005B7CC4">
        <w:rPr>
          <w:rFonts w:cstheme="minorHAnsi"/>
          <w:szCs w:val="24"/>
          <w:lang w:val="el-GR"/>
        </w:rPr>
        <w:t xml:space="preserve"> να συμμετέχουν με φυσική παρουσία. </w:t>
      </w:r>
    </w:p>
    <w:p w14:paraId="4CEAA3B5" w14:textId="77777777" w:rsidR="0053690F" w:rsidRPr="00AC4E86" w:rsidRDefault="00F77742" w:rsidP="005B7CC4">
      <w:pPr>
        <w:spacing w:after="120" w:line="240" w:lineRule="auto"/>
        <w:jc w:val="both"/>
        <w:rPr>
          <w:rFonts w:cstheme="minorHAnsi"/>
          <w:lang w:val="el-GR"/>
        </w:rPr>
      </w:pPr>
      <w:r w:rsidRPr="00AC4E86">
        <w:rPr>
          <w:rFonts w:cstheme="minorHAnsi"/>
          <w:lang w:val="el-GR"/>
        </w:rPr>
        <w:t xml:space="preserve">Απολογούμαστε </w:t>
      </w:r>
      <w:r w:rsidR="000D04D2" w:rsidRPr="00AC4E86">
        <w:rPr>
          <w:rFonts w:cstheme="minorHAnsi"/>
          <w:lang w:val="el-GR"/>
        </w:rPr>
        <w:t>επειδή</w:t>
      </w:r>
      <w:r w:rsidRPr="00AC4E86">
        <w:rPr>
          <w:rFonts w:cstheme="minorHAnsi"/>
          <w:lang w:val="el-GR"/>
        </w:rPr>
        <w:t xml:space="preserve"> </w:t>
      </w:r>
      <w:r w:rsidR="0053690F" w:rsidRPr="00AC4E86">
        <w:rPr>
          <w:rFonts w:cstheme="minorHAnsi"/>
          <w:lang w:val="el-GR"/>
        </w:rPr>
        <w:t xml:space="preserve">στο παρόν </w:t>
      </w:r>
      <w:r w:rsidR="000D04D2" w:rsidRPr="00AC4E86">
        <w:rPr>
          <w:rFonts w:cstheme="minorHAnsi"/>
          <w:lang w:val="el-GR"/>
        </w:rPr>
        <w:t>Σ</w:t>
      </w:r>
      <w:r w:rsidR="0053690F" w:rsidRPr="00AC4E86">
        <w:rPr>
          <w:rFonts w:cstheme="minorHAnsi"/>
          <w:lang w:val="el-GR"/>
        </w:rPr>
        <w:t>υνέδριο</w:t>
      </w:r>
      <w:r w:rsidRPr="00AC4E86">
        <w:rPr>
          <w:rFonts w:cstheme="minorHAnsi"/>
          <w:lang w:val="el-GR"/>
        </w:rPr>
        <w:t xml:space="preserve"> </w:t>
      </w:r>
      <w:r w:rsidRPr="005B7CC4">
        <w:rPr>
          <w:rFonts w:cstheme="minorHAnsi"/>
          <w:b/>
          <w:lang w:val="el-GR"/>
        </w:rPr>
        <w:t xml:space="preserve">ακυρώθηκε </w:t>
      </w:r>
      <w:r w:rsidR="000D04D2" w:rsidRPr="005B7CC4">
        <w:rPr>
          <w:rFonts w:cstheme="minorHAnsi"/>
          <w:b/>
          <w:lang w:val="el-GR"/>
        </w:rPr>
        <w:t>η συμμετοχή</w:t>
      </w:r>
      <w:r w:rsidRPr="005B7CC4">
        <w:rPr>
          <w:rFonts w:cstheme="minorHAnsi"/>
          <w:b/>
          <w:lang w:val="el-GR"/>
        </w:rPr>
        <w:t xml:space="preserve"> με φυσική παρουσία </w:t>
      </w:r>
      <w:r w:rsidR="005B7CC4" w:rsidRPr="005B7CC4">
        <w:rPr>
          <w:rFonts w:cstheme="minorHAnsi"/>
          <w:b/>
          <w:lang w:val="el-GR"/>
        </w:rPr>
        <w:t xml:space="preserve">των </w:t>
      </w:r>
      <w:r w:rsidR="0053690F" w:rsidRPr="00AC4E86">
        <w:rPr>
          <w:rFonts w:cstheme="minorHAnsi"/>
          <w:b/>
          <w:lang w:val="el-GR"/>
        </w:rPr>
        <w:t>εισηγητών και συνέδρων από το εξωτερικό</w:t>
      </w:r>
      <w:r w:rsidR="0053690F" w:rsidRPr="00AC4E86">
        <w:rPr>
          <w:rFonts w:cstheme="minorHAnsi"/>
          <w:lang w:val="el-GR"/>
        </w:rPr>
        <w:t xml:space="preserve">. </w:t>
      </w:r>
      <w:r w:rsidR="003C4A80">
        <w:rPr>
          <w:rFonts w:cstheme="minorHAnsi"/>
          <w:lang w:val="el-GR"/>
        </w:rPr>
        <w:t>Οι</w:t>
      </w:r>
      <w:r w:rsidR="000D04D2" w:rsidRPr="00AC4E86">
        <w:rPr>
          <w:rFonts w:cstheme="minorHAnsi"/>
          <w:lang w:val="el-GR"/>
        </w:rPr>
        <w:t xml:space="preserve"> εισηγητές από το εξωτερικό μπορούν να παρουσιάσουν την εισήγησή τους από απόσταση, μέσω εφαρμογής τηλεδιάσκεψης, εφόσον επιθυμούν. </w:t>
      </w:r>
    </w:p>
    <w:p w14:paraId="609730F7" w14:textId="77777777" w:rsidR="000D04D2" w:rsidRPr="00AC4E86" w:rsidRDefault="000D04D2" w:rsidP="005B7CC4">
      <w:pPr>
        <w:spacing w:after="120" w:line="240" w:lineRule="auto"/>
        <w:jc w:val="both"/>
        <w:rPr>
          <w:rFonts w:cstheme="minorHAnsi"/>
          <w:b/>
          <w:szCs w:val="24"/>
          <w:lang w:val="el-GR"/>
        </w:rPr>
      </w:pPr>
      <w:r w:rsidRPr="00AC4E86">
        <w:rPr>
          <w:rFonts w:cstheme="minorHAnsi"/>
          <w:b/>
          <w:szCs w:val="24"/>
          <w:lang w:val="el-GR"/>
        </w:rPr>
        <w:lastRenderedPageBreak/>
        <w:t>Παρακαλούνται οι εισηγητές που έχουν σοβαρό λόγο να απουσιάσουν</w:t>
      </w:r>
      <w:r w:rsidR="009125D1">
        <w:rPr>
          <w:rFonts w:cstheme="minorHAnsi"/>
          <w:b/>
          <w:szCs w:val="24"/>
          <w:lang w:val="el-GR"/>
        </w:rPr>
        <w:t>, οι οποίοι</w:t>
      </w:r>
      <w:r w:rsidRPr="00AC4E86">
        <w:rPr>
          <w:rFonts w:cstheme="minorHAnsi"/>
          <w:b/>
          <w:szCs w:val="24"/>
          <w:lang w:val="el-GR"/>
        </w:rPr>
        <w:t xml:space="preserve"> επιθυμούν να παρουσιάσουν την εισήγησή τους από απόσταση</w:t>
      </w:r>
      <w:r w:rsidR="009125D1">
        <w:rPr>
          <w:rFonts w:cstheme="minorHAnsi"/>
          <w:b/>
          <w:szCs w:val="24"/>
          <w:lang w:val="el-GR"/>
        </w:rPr>
        <w:t>,</w:t>
      </w:r>
      <w:r w:rsidRPr="00AC4E86">
        <w:rPr>
          <w:rFonts w:cstheme="minorHAnsi"/>
          <w:b/>
          <w:szCs w:val="24"/>
          <w:lang w:val="el-GR"/>
        </w:rPr>
        <w:t xml:space="preserve"> να μάς ενημερώσουν το συντομότερο δυνατό, μέχρι τις 15 Ιουνίου 2020, αποστέλλοντας ηλεκτρονικό μήνυμα στη διεύθυνση: </w:t>
      </w:r>
      <w:hyperlink r:id="rId7" w:history="1">
        <w:r w:rsidRPr="00AC4E86">
          <w:rPr>
            <w:rStyle w:val="-"/>
            <w:rFonts w:cstheme="minorHAnsi"/>
            <w:b/>
            <w:szCs w:val="24"/>
            <w:lang w:val="el-GR"/>
          </w:rPr>
          <w:t>johntzortzakis@gmail.com</w:t>
        </w:r>
      </w:hyperlink>
      <w:r w:rsidRPr="00AC4E86">
        <w:rPr>
          <w:rFonts w:cstheme="minorHAnsi"/>
          <w:b/>
          <w:szCs w:val="24"/>
          <w:lang w:val="el-GR"/>
        </w:rPr>
        <w:t xml:space="preserve"> </w:t>
      </w:r>
    </w:p>
    <w:p w14:paraId="233E683F" w14:textId="77777777" w:rsidR="000D04D2" w:rsidRPr="00AC4E86" w:rsidRDefault="000D04D2" w:rsidP="005B7CC4">
      <w:pPr>
        <w:spacing w:after="120" w:line="240" w:lineRule="auto"/>
        <w:jc w:val="both"/>
        <w:rPr>
          <w:rFonts w:cstheme="minorHAnsi"/>
          <w:szCs w:val="24"/>
          <w:lang w:val="el-GR"/>
        </w:rPr>
      </w:pPr>
      <w:r w:rsidRPr="00AC4E86">
        <w:rPr>
          <w:rFonts w:cstheme="minorHAnsi"/>
          <w:szCs w:val="24"/>
          <w:lang w:val="el-GR"/>
        </w:rPr>
        <w:t>Οι</w:t>
      </w:r>
      <w:r w:rsidRPr="00AC4E86">
        <w:rPr>
          <w:rFonts w:cstheme="minorHAnsi"/>
          <w:b/>
          <w:szCs w:val="24"/>
          <w:lang w:val="el-GR"/>
        </w:rPr>
        <w:t xml:space="preserve"> </w:t>
      </w:r>
      <w:r w:rsidRPr="00AC4E86">
        <w:rPr>
          <w:rFonts w:cstheme="minorHAnsi"/>
          <w:szCs w:val="24"/>
          <w:lang w:val="el-GR"/>
        </w:rPr>
        <w:t>εισηγητές οι οποίοι θα παρουσιάσουν την εργασία τους από απόσταση θα παραλάβουν ειδικές οδηγίες για τη διαδικασία σύνδεσης και παρουσίασης</w:t>
      </w:r>
      <w:r w:rsidR="00AC4E86" w:rsidRPr="00AC4E86">
        <w:rPr>
          <w:rFonts w:cstheme="minorHAnsi"/>
          <w:szCs w:val="24"/>
          <w:lang w:val="el-GR"/>
        </w:rPr>
        <w:t xml:space="preserve"> της εργασίας τους</w:t>
      </w:r>
      <w:r w:rsidRPr="00AC4E86">
        <w:rPr>
          <w:rFonts w:cstheme="minorHAnsi"/>
          <w:szCs w:val="24"/>
          <w:lang w:val="el-GR"/>
        </w:rPr>
        <w:t>.</w:t>
      </w:r>
    </w:p>
    <w:p w14:paraId="2C31FDAC" w14:textId="77777777" w:rsidR="00AC4E86" w:rsidRDefault="00855DB6" w:rsidP="005B7CC4">
      <w:pPr>
        <w:spacing w:after="120" w:line="240" w:lineRule="auto"/>
        <w:jc w:val="both"/>
        <w:rPr>
          <w:rFonts w:eastAsia="Times New Roman" w:cstheme="minorHAnsi"/>
          <w:szCs w:val="24"/>
          <w:lang w:val="el-GR"/>
        </w:rPr>
      </w:pPr>
      <w:r w:rsidRPr="00AC4E86">
        <w:rPr>
          <w:rFonts w:eastAsia="Times New Roman" w:cstheme="minorHAnsi"/>
          <w:szCs w:val="24"/>
          <w:lang w:val="el-GR"/>
        </w:rPr>
        <w:t xml:space="preserve">Με την ευκαιρία αυτή, υπενθυμίζουμε </w:t>
      </w:r>
      <w:r w:rsidR="00AC4E86" w:rsidRPr="00AC4E86">
        <w:rPr>
          <w:rFonts w:eastAsia="Times New Roman" w:cstheme="minorHAnsi"/>
          <w:szCs w:val="24"/>
          <w:lang w:val="el-GR"/>
        </w:rPr>
        <w:t xml:space="preserve">ότι </w:t>
      </w:r>
      <w:r w:rsidRPr="00AC4E86">
        <w:rPr>
          <w:rFonts w:eastAsia="Times New Roman" w:cstheme="minorHAnsi"/>
          <w:szCs w:val="24"/>
          <w:lang w:val="el-GR"/>
        </w:rPr>
        <w:t xml:space="preserve">οι εισηγητές οφείλουν να συμμετέχουν στις εργασίες του Συνεδρίου σε όλη τη διάρκειά του. Επομένως, </w:t>
      </w:r>
      <w:r w:rsidR="009125D1">
        <w:rPr>
          <w:rFonts w:eastAsia="Times New Roman" w:cstheme="minorHAnsi"/>
          <w:b/>
          <w:szCs w:val="24"/>
          <w:u w:val="single"/>
          <w:lang w:val="el-GR"/>
        </w:rPr>
        <w:t>μί</w:t>
      </w:r>
      <w:r w:rsidRPr="00AC4E86">
        <w:rPr>
          <w:rFonts w:eastAsia="Times New Roman" w:cstheme="minorHAnsi"/>
          <w:b/>
          <w:szCs w:val="24"/>
          <w:u w:val="single"/>
          <w:lang w:val="el-GR"/>
        </w:rPr>
        <w:t>α εργασία μπορεί να ενταχθεί σε οποιαδήποτε συνεδρία ή ημέρα του Συνεδρίου</w:t>
      </w:r>
      <w:r w:rsidRPr="00AC4E86">
        <w:rPr>
          <w:rFonts w:eastAsia="Times New Roman" w:cstheme="minorHAnsi"/>
          <w:szCs w:val="24"/>
          <w:lang w:val="el-GR"/>
        </w:rPr>
        <w:t xml:space="preserve">. </w:t>
      </w:r>
    </w:p>
    <w:p w14:paraId="14DD7F96" w14:textId="77777777" w:rsidR="00855DB6" w:rsidRDefault="00AC4E86" w:rsidP="005B7CC4">
      <w:pPr>
        <w:spacing w:after="120" w:line="240" w:lineRule="auto"/>
        <w:jc w:val="both"/>
        <w:rPr>
          <w:rFonts w:eastAsia="Times New Roman" w:cstheme="minorHAnsi"/>
          <w:szCs w:val="24"/>
          <w:lang w:val="el-GR"/>
        </w:rPr>
      </w:pPr>
      <w:r w:rsidRPr="00AC4E86">
        <w:rPr>
          <w:rFonts w:eastAsia="Times New Roman" w:cstheme="minorHAnsi"/>
          <w:szCs w:val="24"/>
          <w:lang w:val="el-GR"/>
        </w:rPr>
        <w:t>Λ</w:t>
      </w:r>
      <w:r w:rsidRPr="00AC4E86">
        <w:rPr>
          <w:rFonts w:cstheme="minorHAnsi"/>
          <w:szCs w:val="24"/>
          <w:lang w:val="el-GR"/>
        </w:rPr>
        <w:t xml:space="preserve">όγω του ότι βρισκόμαστε στη φάση οργάνωσης του Προγράμματος του Συνεδρίου, παρακαλούνται οι εισηγητές να μας ενημερώσουν άμεσα (στη διεύθυνση: </w:t>
      </w:r>
      <w:hyperlink r:id="rId8" w:history="1">
        <w:r w:rsidRPr="00AC4E86">
          <w:rPr>
            <w:rStyle w:val="-"/>
            <w:rFonts w:cstheme="minorHAnsi"/>
            <w:b/>
            <w:szCs w:val="24"/>
          </w:rPr>
          <w:t>striligkas</w:t>
        </w:r>
        <w:r w:rsidRPr="00AC4E86">
          <w:rPr>
            <w:rStyle w:val="-"/>
            <w:rFonts w:cstheme="minorHAnsi"/>
            <w:b/>
            <w:szCs w:val="24"/>
            <w:lang w:val="el-GR"/>
          </w:rPr>
          <w:t>@</w:t>
        </w:r>
        <w:r w:rsidRPr="00AC4E86">
          <w:rPr>
            <w:rStyle w:val="-"/>
            <w:rFonts w:cstheme="minorHAnsi"/>
            <w:b/>
            <w:szCs w:val="24"/>
          </w:rPr>
          <w:t>gmail</w:t>
        </w:r>
        <w:r w:rsidRPr="00AC4E86">
          <w:rPr>
            <w:rStyle w:val="-"/>
            <w:rFonts w:cstheme="minorHAnsi"/>
            <w:b/>
            <w:szCs w:val="24"/>
            <w:lang w:val="el-GR"/>
          </w:rPr>
          <w:t>.</w:t>
        </w:r>
        <w:r w:rsidRPr="00AC4E86">
          <w:rPr>
            <w:rStyle w:val="-"/>
            <w:rFonts w:cstheme="minorHAnsi"/>
            <w:b/>
            <w:szCs w:val="24"/>
          </w:rPr>
          <w:t>com</w:t>
        </w:r>
      </w:hyperlink>
      <w:r w:rsidRPr="00AC4E86">
        <w:rPr>
          <w:rFonts w:cstheme="minorHAnsi"/>
          <w:szCs w:val="24"/>
          <w:lang w:val="el-GR"/>
        </w:rPr>
        <w:t>)</w:t>
      </w:r>
      <w:r>
        <w:rPr>
          <w:rFonts w:cstheme="minorHAnsi"/>
          <w:szCs w:val="24"/>
          <w:lang w:val="el-GR"/>
        </w:rPr>
        <w:t>,</w:t>
      </w:r>
      <w:r w:rsidRPr="00AC4E86">
        <w:rPr>
          <w:rFonts w:cstheme="minorHAnsi"/>
          <w:szCs w:val="24"/>
          <w:lang w:val="el-GR"/>
        </w:rPr>
        <w:t xml:space="preserve"> εάν </w:t>
      </w:r>
      <w:r w:rsidR="005B7CC4">
        <w:rPr>
          <w:rFonts w:cstheme="minorHAnsi"/>
          <w:szCs w:val="24"/>
          <w:lang w:val="el-GR"/>
        </w:rPr>
        <w:t xml:space="preserve">για κάποιο σοβαρό λόγο </w:t>
      </w:r>
      <w:r w:rsidRPr="00AC4E86">
        <w:rPr>
          <w:rFonts w:cstheme="minorHAnsi"/>
          <w:szCs w:val="24"/>
          <w:lang w:val="el-GR"/>
        </w:rPr>
        <w:t>χρειάζεται να εισηγηθούν σε συγκεκριμένη ημέρα. Επισημαίνουμε ότι η</w:t>
      </w:r>
      <w:r w:rsidR="00855DB6" w:rsidRPr="00AC4E86">
        <w:rPr>
          <w:rFonts w:eastAsia="Times New Roman" w:cstheme="minorHAnsi"/>
          <w:b/>
          <w:szCs w:val="24"/>
          <w:u w:val="single"/>
          <w:lang w:val="el-GR"/>
        </w:rPr>
        <w:t xml:space="preserve"> τροποποίηση του προγράμματος </w:t>
      </w:r>
      <w:r w:rsidRPr="00AC4E86">
        <w:rPr>
          <w:rFonts w:eastAsia="Times New Roman" w:cstheme="minorHAnsi"/>
          <w:b/>
          <w:szCs w:val="24"/>
          <w:u w:val="single"/>
          <w:lang w:val="el-GR"/>
        </w:rPr>
        <w:t xml:space="preserve">είναι αδύνατη </w:t>
      </w:r>
      <w:r w:rsidR="00855DB6" w:rsidRPr="00AC4E86">
        <w:rPr>
          <w:rFonts w:eastAsia="Times New Roman" w:cstheme="minorHAnsi"/>
          <w:b/>
          <w:szCs w:val="24"/>
          <w:u w:val="single"/>
          <w:lang w:val="el-GR"/>
        </w:rPr>
        <w:t xml:space="preserve">μετά τη </w:t>
      </w:r>
      <w:r w:rsidRPr="00AC4E86">
        <w:rPr>
          <w:rFonts w:eastAsia="Times New Roman" w:cstheme="minorHAnsi"/>
          <w:b/>
          <w:szCs w:val="24"/>
          <w:u w:val="single"/>
          <w:lang w:val="el-GR"/>
        </w:rPr>
        <w:t>δημοσίευσή</w:t>
      </w:r>
      <w:r w:rsidR="00855DB6" w:rsidRPr="00AC4E86">
        <w:rPr>
          <w:rFonts w:eastAsia="Times New Roman" w:cstheme="minorHAnsi"/>
          <w:b/>
          <w:szCs w:val="24"/>
          <w:u w:val="single"/>
          <w:lang w:val="el-GR"/>
        </w:rPr>
        <w:t xml:space="preserve"> του</w:t>
      </w:r>
      <w:r w:rsidR="00855DB6" w:rsidRPr="00AC4E86">
        <w:rPr>
          <w:rFonts w:eastAsia="Times New Roman" w:cstheme="minorHAnsi"/>
          <w:szCs w:val="24"/>
          <w:lang w:val="el-GR"/>
        </w:rPr>
        <w:t xml:space="preserve">. </w:t>
      </w:r>
    </w:p>
    <w:p w14:paraId="107457A4" w14:textId="77777777" w:rsidR="00FF0FE8" w:rsidRPr="00FF0FE8" w:rsidRDefault="005B7CC4" w:rsidP="005B7CC4">
      <w:pPr>
        <w:spacing w:after="120" w:line="240" w:lineRule="auto"/>
        <w:jc w:val="both"/>
        <w:rPr>
          <w:rFonts w:cstheme="minorHAnsi"/>
          <w:szCs w:val="24"/>
          <w:lang w:val="el-GR"/>
        </w:rPr>
      </w:pPr>
      <w:r>
        <w:rPr>
          <w:rFonts w:eastAsia="Times New Roman" w:cstheme="minorHAnsi"/>
          <w:szCs w:val="24"/>
          <w:lang w:val="el-GR"/>
        </w:rPr>
        <w:t xml:space="preserve">Προχωρούμε με ιδιαίτερη χαρά και με αισιοδοξία, προσμένοντας τη διεξαγωγή του Συνεδρίου μας. </w:t>
      </w:r>
    </w:p>
    <w:p w14:paraId="5A52E041" w14:textId="77777777" w:rsidR="004B2B95" w:rsidRPr="00CC4659" w:rsidRDefault="004B2B95" w:rsidP="004B2B95">
      <w:pPr>
        <w:spacing w:after="120" w:line="240" w:lineRule="auto"/>
        <w:jc w:val="center"/>
        <w:rPr>
          <w:bCs/>
          <w:szCs w:val="24"/>
          <w:lang w:val="el-GR"/>
        </w:rPr>
      </w:pPr>
      <w:r w:rsidRPr="00CC4659">
        <w:rPr>
          <w:bCs/>
          <w:szCs w:val="24"/>
          <w:lang w:val="el-GR"/>
        </w:rPr>
        <w:t>Με εκτίμηση,</w:t>
      </w:r>
    </w:p>
    <w:p w14:paraId="387207DD" w14:textId="77777777" w:rsidR="004B2B95" w:rsidRPr="00CC4659" w:rsidRDefault="004B2B95" w:rsidP="004B2B95">
      <w:pPr>
        <w:spacing w:after="0" w:line="240" w:lineRule="auto"/>
        <w:jc w:val="center"/>
        <w:rPr>
          <w:bCs/>
          <w:szCs w:val="24"/>
          <w:lang w:val="el-GR"/>
        </w:rPr>
      </w:pPr>
      <w:r w:rsidRPr="00CC4659">
        <w:rPr>
          <w:bCs/>
          <w:szCs w:val="24"/>
          <w:lang w:val="el-GR"/>
        </w:rPr>
        <w:t>Για το Διοικητικό Συμβούλιο</w:t>
      </w:r>
    </w:p>
    <w:p w14:paraId="09A4727E" w14:textId="77777777" w:rsidR="004B2B95" w:rsidRPr="00CC4659" w:rsidRDefault="004B2B95" w:rsidP="004B2B95">
      <w:pPr>
        <w:spacing w:after="0" w:line="240" w:lineRule="auto"/>
        <w:rPr>
          <w:bCs/>
          <w:szCs w:val="24"/>
          <w:lang w:val="el-GR"/>
        </w:rPr>
      </w:pPr>
      <w:r>
        <w:rPr>
          <w:bCs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E5D7DFA" wp14:editId="03B692DA">
            <wp:simplePos x="0" y="0"/>
            <wp:positionH relativeFrom="column">
              <wp:posOffset>2457450</wp:posOffset>
            </wp:positionH>
            <wp:positionV relativeFrom="paragraph">
              <wp:posOffset>30480</wp:posOffset>
            </wp:positionV>
            <wp:extent cx="1443990" cy="1414780"/>
            <wp:effectExtent l="19050" t="0" r="3810" b="0"/>
            <wp:wrapNone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875" r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Spec="center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542"/>
      </w:tblGrid>
      <w:tr w:rsidR="004B2B95" w:rsidRPr="009B4EBF" w14:paraId="22B4F46F" w14:textId="77777777" w:rsidTr="004D1910">
        <w:tc>
          <w:tcPr>
            <w:tcW w:w="4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91103" w14:textId="77777777" w:rsidR="004B2B95" w:rsidRPr="00CC4659" w:rsidRDefault="004B2B95" w:rsidP="004D1910">
            <w:pPr>
              <w:spacing w:after="0" w:line="240" w:lineRule="auto"/>
              <w:jc w:val="center"/>
              <w:rPr>
                <w:rStyle w:val="a4"/>
                <w:rFonts w:cstheme="minorHAnsi"/>
                <w:b w:val="0"/>
                <w:szCs w:val="24"/>
                <w:lang w:val="el-GR"/>
              </w:rPr>
            </w:pP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Η ΠΡΟΕΔΡΟΣ</w:t>
            </w:r>
          </w:p>
          <w:p w14:paraId="309E4D46" w14:textId="77777777" w:rsidR="004B2B95" w:rsidRPr="00CC4659" w:rsidRDefault="004B2B95" w:rsidP="004D1910">
            <w:pPr>
              <w:spacing w:after="0" w:line="240" w:lineRule="auto"/>
              <w:jc w:val="center"/>
              <w:rPr>
                <w:rFonts w:cstheme="minorHAnsi"/>
                <w:szCs w:val="24"/>
                <w:lang w:val="el-GR"/>
              </w:rPr>
            </w:pPr>
          </w:p>
          <w:p w14:paraId="44073E36" w14:textId="77777777" w:rsidR="004B2B95" w:rsidRPr="00CC4659" w:rsidRDefault="004B2B95" w:rsidP="004D1910">
            <w:pPr>
              <w:spacing w:after="0" w:line="240" w:lineRule="auto"/>
              <w:jc w:val="center"/>
              <w:rPr>
                <w:rFonts w:cstheme="minorHAnsi"/>
                <w:szCs w:val="24"/>
                <w:lang w:val="el-GR"/>
              </w:rPr>
            </w:pP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ΕΛΕΝΗ Π. ΜΑΡΑΚΗ</w:t>
            </w:r>
          </w:p>
          <w:p w14:paraId="64EA77E7" w14:textId="77777777" w:rsidR="004B2B95" w:rsidRPr="00CC4659" w:rsidRDefault="004B2B95" w:rsidP="004D1910">
            <w:pPr>
              <w:spacing w:after="0" w:line="240" w:lineRule="auto"/>
              <w:jc w:val="center"/>
              <w:rPr>
                <w:rFonts w:cstheme="minorHAnsi"/>
                <w:szCs w:val="24"/>
                <w:lang w:val="el-GR"/>
              </w:rPr>
            </w:pPr>
            <w:r w:rsidRPr="00CC4659">
              <w:rPr>
                <w:rStyle w:val="a4"/>
                <w:rFonts w:cstheme="minorHAnsi"/>
                <w:b w:val="0"/>
                <w:szCs w:val="24"/>
              </w:rPr>
              <w:t>MSc</w:t>
            </w: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 xml:space="preserve">, </w:t>
            </w:r>
            <w:r w:rsidRPr="00CC4659">
              <w:rPr>
                <w:rStyle w:val="a4"/>
                <w:rFonts w:cstheme="minorHAnsi"/>
                <w:b w:val="0"/>
                <w:szCs w:val="24"/>
              </w:rPr>
              <w:t>PhD</w:t>
            </w: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, Προϊσταμένη Κ.Ε.Σ.Υ.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D467" w14:textId="77777777" w:rsidR="004B2B95" w:rsidRPr="00CC4659" w:rsidRDefault="004B2B95" w:rsidP="004D1910">
            <w:pPr>
              <w:spacing w:after="0" w:line="240" w:lineRule="auto"/>
              <w:ind w:left="360"/>
              <w:jc w:val="center"/>
              <w:rPr>
                <w:rStyle w:val="a4"/>
                <w:rFonts w:cstheme="minorHAnsi"/>
                <w:b w:val="0"/>
                <w:szCs w:val="24"/>
                <w:lang w:val="el-GR"/>
              </w:rPr>
            </w:pP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Ο ΓΕΝΙΚΟΣ ΓΡΑΜΜΑΤΕΑΣ</w:t>
            </w:r>
          </w:p>
          <w:p w14:paraId="2B0F3415" w14:textId="77777777" w:rsidR="004B2B95" w:rsidRPr="00CC4659" w:rsidRDefault="004B2B95" w:rsidP="004D1910">
            <w:pPr>
              <w:spacing w:after="0" w:line="240" w:lineRule="auto"/>
              <w:ind w:left="360"/>
              <w:jc w:val="center"/>
              <w:rPr>
                <w:rFonts w:cstheme="minorHAnsi"/>
                <w:szCs w:val="24"/>
                <w:lang w:val="el-GR"/>
              </w:rPr>
            </w:pPr>
          </w:p>
          <w:p w14:paraId="014DDA1B" w14:textId="77777777" w:rsidR="004B2B95" w:rsidRPr="00CC4659" w:rsidRDefault="004B2B95" w:rsidP="004D1910">
            <w:pPr>
              <w:spacing w:after="0" w:line="240" w:lineRule="auto"/>
              <w:ind w:left="360"/>
              <w:jc w:val="center"/>
              <w:rPr>
                <w:rFonts w:cstheme="minorHAnsi"/>
                <w:szCs w:val="24"/>
                <w:lang w:val="el-GR"/>
              </w:rPr>
            </w:pP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ΓΕΩΡΓΙΟΣ Ε. ΣΤΡΙΛΙΓΚΑΣ</w:t>
            </w:r>
            <w:r w:rsidRPr="00CC4659">
              <w:rPr>
                <w:rFonts w:cstheme="minorHAnsi"/>
                <w:szCs w:val="24"/>
                <w:lang w:val="el-GR"/>
              </w:rPr>
              <w:br/>
            </w: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 xml:space="preserve"> </w:t>
            </w:r>
            <w:r w:rsidRPr="00CC4659">
              <w:rPr>
                <w:rStyle w:val="a4"/>
                <w:rFonts w:cstheme="minorHAnsi"/>
                <w:b w:val="0"/>
                <w:szCs w:val="24"/>
              </w:rPr>
              <w:t>MSc</w:t>
            </w: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, Συντονιστής Ε.Ε. ΠΕ01</w:t>
            </w:r>
          </w:p>
        </w:tc>
      </w:tr>
    </w:tbl>
    <w:p w14:paraId="131209C4" w14:textId="77777777" w:rsidR="00DF595E" w:rsidRPr="006F767F" w:rsidRDefault="00DF595E" w:rsidP="004B2B95">
      <w:pPr>
        <w:spacing w:line="240" w:lineRule="auto"/>
        <w:jc w:val="center"/>
        <w:rPr>
          <w:rFonts w:ascii="Times New Roman" w:hAnsi="Times New Roman" w:cs="Times New Roman"/>
          <w:lang w:val="el-GR"/>
        </w:rPr>
      </w:pPr>
    </w:p>
    <w:sectPr w:rsidR="00DF595E" w:rsidRPr="006F767F" w:rsidSect="00AC4E86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3667"/>
    <w:multiLevelType w:val="hybridMultilevel"/>
    <w:tmpl w:val="A22277A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BCB"/>
    <w:multiLevelType w:val="hybridMultilevel"/>
    <w:tmpl w:val="17AC9FB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211CD"/>
    <w:multiLevelType w:val="hybridMultilevel"/>
    <w:tmpl w:val="98BE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2C18"/>
    <w:multiLevelType w:val="hybridMultilevel"/>
    <w:tmpl w:val="A7A2718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F2FD3"/>
    <w:multiLevelType w:val="hybridMultilevel"/>
    <w:tmpl w:val="CBD09296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552B5"/>
    <w:multiLevelType w:val="multilevel"/>
    <w:tmpl w:val="689A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F0035"/>
    <w:multiLevelType w:val="hybridMultilevel"/>
    <w:tmpl w:val="341457C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B25273"/>
    <w:multiLevelType w:val="hybridMultilevel"/>
    <w:tmpl w:val="086C8B4A"/>
    <w:lvl w:ilvl="0" w:tplc="9C82C4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1A23045"/>
    <w:multiLevelType w:val="multilevel"/>
    <w:tmpl w:val="03D6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36"/>
    <w:rsid w:val="00033D54"/>
    <w:rsid w:val="000546D8"/>
    <w:rsid w:val="00066BA7"/>
    <w:rsid w:val="00067508"/>
    <w:rsid w:val="00067B67"/>
    <w:rsid w:val="00071B80"/>
    <w:rsid w:val="000A26E4"/>
    <w:rsid w:val="000A3AD1"/>
    <w:rsid w:val="000A5240"/>
    <w:rsid w:val="000A57AC"/>
    <w:rsid w:val="000D04D2"/>
    <w:rsid w:val="000F6002"/>
    <w:rsid w:val="001156B4"/>
    <w:rsid w:val="00154D6A"/>
    <w:rsid w:val="0016606A"/>
    <w:rsid w:val="0017410E"/>
    <w:rsid w:val="00180286"/>
    <w:rsid w:val="001876AC"/>
    <w:rsid w:val="001B754A"/>
    <w:rsid w:val="001C2A1B"/>
    <w:rsid w:val="001E2206"/>
    <w:rsid w:val="001E28FF"/>
    <w:rsid w:val="00201ED3"/>
    <w:rsid w:val="00204769"/>
    <w:rsid w:val="0023002C"/>
    <w:rsid w:val="00230ECE"/>
    <w:rsid w:val="002563EF"/>
    <w:rsid w:val="002A77B9"/>
    <w:rsid w:val="002B6041"/>
    <w:rsid w:val="002C3016"/>
    <w:rsid w:val="002E42D5"/>
    <w:rsid w:val="00306BF4"/>
    <w:rsid w:val="00307E9B"/>
    <w:rsid w:val="003127D8"/>
    <w:rsid w:val="00314338"/>
    <w:rsid w:val="003165E4"/>
    <w:rsid w:val="00321345"/>
    <w:rsid w:val="00355E12"/>
    <w:rsid w:val="00365AE4"/>
    <w:rsid w:val="00376517"/>
    <w:rsid w:val="003B2FAB"/>
    <w:rsid w:val="003C4A80"/>
    <w:rsid w:val="003F0618"/>
    <w:rsid w:val="003F0F57"/>
    <w:rsid w:val="00401B84"/>
    <w:rsid w:val="00412F4D"/>
    <w:rsid w:val="00415A66"/>
    <w:rsid w:val="0042309C"/>
    <w:rsid w:val="00437B0B"/>
    <w:rsid w:val="0045756A"/>
    <w:rsid w:val="004635CC"/>
    <w:rsid w:val="00467EBC"/>
    <w:rsid w:val="0047478E"/>
    <w:rsid w:val="004940AF"/>
    <w:rsid w:val="004A30A9"/>
    <w:rsid w:val="004B2B95"/>
    <w:rsid w:val="004B2EAF"/>
    <w:rsid w:val="004C5FDF"/>
    <w:rsid w:val="004D592B"/>
    <w:rsid w:val="004D6A43"/>
    <w:rsid w:val="004E0F96"/>
    <w:rsid w:val="004E7E08"/>
    <w:rsid w:val="00506452"/>
    <w:rsid w:val="005170ED"/>
    <w:rsid w:val="0053690F"/>
    <w:rsid w:val="0054300E"/>
    <w:rsid w:val="00594EC2"/>
    <w:rsid w:val="005B7CC4"/>
    <w:rsid w:val="005D03E0"/>
    <w:rsid w:val="005D7DFE"/>
    <w:rsid w:val="0060138B"/>
    <w:rsid w:val="0060758D"/>
    <w:rsid w:val="00617E2C"/>
    <w:rsid w:val="00640739"/>
    <w:rsid w:val="00665215"/>
    <w:rsid w:val="00666B40"/>
    <w:rsid w:val="006966E3"/>
    <w:rsid w:val="006F4474"/>
    <w:rsid w:val="006F767F"/>
    <w:rsid w:val="00702491"/>
    <w:rsid w:val="00712A97"/>
    <w:rsid w:val="00725C61"/>
    <w:rsid w:val="007345B4"/>
    <w:rsid w:val="00747814"/>
    <w:rsid w:val="007549F2"/>
    <w:rsid w:val="00761175"/>
    <w:rsid w:val="00767AE0"/>
    <w:rsid w:val="0078449B"/>
    <w:rsid w:val="00790720"/>
    <w:rsid w:val="007C472B"/>
    <w:rsid w:val="007D6D3E"/>
    <w:rsid w:val="007F6150"/>
    <w:rsid w:val="00805AE3"/>
    <w:rsid w:val="00813B41"/>
    <w:rsid w:val="00821697"/>
    <w:rsid w:val="00832FB7"/>
    <w:rsid w:val="00832FBD"/>
    <w:rsid w:val="00855DB6"/>
    <w:rsid w:val="00857ED2"/>
    <w:rsid w:val="00865645"/>
    <w:rsid w:val="008926B3"/>
    <w:rsid w:val="00895B2F"/>
    <w:rsid w:val="008A003C"/>
    <w:rsid w:val="008C0CE3"/>
    <w:rsid w:val="008C29AE"/>
    <w:rsid w:val="008D5146"/>
    <w:rsid w:val="008E5145"/>
    <w:rsid w:val="008E6CA9"/>
    <w:rsid w:val="008F78CE"/>
    <w:rsid w:val="00901F76"/>
    <w:rsid w:val="009125D1"/>
    <w:rsid w:val="00956F62"/>
    <w:rsid w:val="009602E4"/>
    <w:rsid w:val="009767C9"/>
    <w:rsid w:val="009B4EBF"/>
    <w:rsid w:val="009B6AE2"/>
    <w:rsid w:val="009D1C51"/>
    <w:rsid w:val="00A23597"/>
    <w:rsid w:val="00A34593"/>
    <w:rsid w:val="00A734A1"/>
    <w:rsid w:val="00A94218"/>
    <w:rsid w:val="00A96B34"/>
    <w:rsid w:val="00AA215C"/>
    <w:rsid w:val="00AC4E86"/>
    <w:rsid w:val="00AD5CB7"/>
    <w:rsid w:val="00AF5F36"/>
    <w:rsid w:val="00AF6C7C"/>
    <w:rsid w:val="00B217D2"/>
    <w:rsid w:val="00B41F28"/>
    <w:rsid w:val="00B44F49"/>
    <w:rsid w:val="00B61168"/>
    <w:rsid w:val="00B83818"/>
    <w:rsid w:val="00B97317"/>
    <w:rsid w:val="00BA2F22"/>
    <w:rsid w:val="00BA6839"/>
    <w:rsid w:val="00BC2FB0"/>
    <w:rsid w:val="00BE0ADA"/>
    <w:rsid w:val="00BE1C44"/>
    <w:rsid w:val="00BF46F9"/>
    <w:rsid w:val="00C21C1D"/>
    <w:rsid w:val="00C4050F"/>
    <w:rsid w:val="00C47D94"/>
    <w:rsid w:val="00C63928"/>
    <w:rsid w:val="00C85DCC"/>
    <w:rsid w:val="00C93E5B"/>
    <w:rsid w:val="00CA0A23"/>
    <w:rsid w:val="00CB5A92"/>
    <w:rsid w:val="00CD50F4"/>
    <w:rsid w:val="00CE01D8"/>
    <w:rsid w:val="00D02396"/>
    <w:rsid w:val="00D9006A"/>
    <w:rsid w:val="00DB3911"/>
    <w:rsid w:val="00DE59D0"/>
    <w:rsid w:val="00DE669E"/>
    <w:rsid w:val="00DF595E"/>
    <w:rsid w:val="00E1263B"/>
    <w:rsid w:val="00E13BBC"/>
    <w:rsid w:val="00E35AC0"/>
    <w:rsid w:val="00E622B8"/>
    <w:rsid w:val="00E71979"/>
    <w:rsid w:val="00E902D2"/>
    <w:rsid w:val="00EB21A6"/>
    <w:rsid w:val="00EB689D"/>
    <w:rsid w:val="00EC303F"/>
    <w:rsid w:val="00ED448D"/>
    <w:rsid w:val="00EE09B0"/>
    <w:rsid w:val="00F3233F"/>
    <w:rsid w:val="00F32568"/>
    <w:rsid w:val="00F471E1"/>
    <w:rsid w:val="00F60B45"/>
    <w:rsid w:val="00F613BF"/>
    <w:rsid w:val="00F77742"/>
    <w:rsid w:val="00F85EEA"/>
    <w:rsid w:val="00F93F73"/>
    <w:rsid w:val="00FA458D"/>
    <w:rsid w:val="00FD1746"/>
    <w:rsid w:val="00FF0FE8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D433"/>
  <w15:docId w15:val="{06C070BF-1CAA-4F62-B11D-040A164F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39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3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6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-">
    <w:name w:val="Hyperlink"/>
    <w:basedOn w:val="a0"/>
    <w:uiPriority w:val="99"/>
    <w:unhideWhenUsed/>
    <w:rsid w:val="00865645"/>
    <w:rPr>
      <w:color w:val="0000FF"/>
      <w:u w:val="single"/>
    </w:rPr>
  </w:style>
  <w:style w:type="character" w:styleId="a4">
    <w:name w:val="Strong"/>
    <w:basedOn w:val="a0"/>
    <w:uiPriority w:val="22"/>
    <w:qFormat/>
    <w:rsid w:val="00F3233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B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B754A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Char"/>
    <w:uiPriority w:val="99"/>
    <w:semiHidden/>
    <w:unhideWhenUsed/>
    <w:rsid w:val="008E5145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8E514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3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6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7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9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1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9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5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5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9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3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517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75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74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50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58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4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85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3204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0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9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ligka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ohntzortzak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8C934C9-D114-4F18-B397-DE2BFE4C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2018-08-22T14:11:00Z</cp:lastPrinted>
  <dcterms:created xsi:type="dcterms:W3CDTF">2020-06-07T09:30:00Z</dcterms:created>
  <dcterms:modified xsi:type="dcterms:W3CDTF">2020-06-07T09:30:00Z</dcterms:modified>
</cp:coreProperties>
</file>